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6B" w:rsidRDefault="00AF70A6" w:rsidP="00556A6B">
      <w:r>
        <w:t>Uw</w:t>
      </w:r>
      <w:r w:rsidR="00556A6B">
        <w:t xml:space="preserve"> persoonsgegevens </w:t>
      </w:r>
    </w:p>
    <w:p w:rsidR="00556A6B" w:rsidRDefault="00556A6B" w:rsidP="00556A6B"/>
    <w:p w:rsidR="00556A6B" w:rsidRPr="00556A6B" w:rsidRDefault="00556A6B" w:rsidP="00556A6B">
      <w:pPr>
        <w:rPr>
          <w:b/>
        </w:rPr>
      </w:pPr>
      <w:r w:rsidRPr="00556A6B">
        <w:rPr>
          <w:b/>
        </w:rPr>
        <w:t>Algemeen</w:t>
      </w:r>
    </w:p>
    <w:p w:rsidR="00556A6B" w:rsidRDefault="00556A6B" w:rsidP="00556A6B">
      <w:r>
        <w:t>Vanaf 25 mei 2018 is de Europese Algemene Verordening Gegevensbeschermi</w:t>
      </w:r>
      <w:r>
        <w:t>ng (AVG) van toepassing. Balanergy</w:t>
      </w:r>
      <w:r>
        <w:t xml:space="preserve"> gaat zorgvuldig om met jouw gegevens. </w:t>
      </w:r>
    </w:p>
    <w:p w:rsidR="00556A6B" w:rsidRDefault="00556A6B" w:rsidP="00556A6B"/>
    <w:p w:rsidR="00556A6B" w:rsidRDefault="00556A6B" w:rsidP="00556A6B">
      <w:r>
        <w:t>Om informatie met je te blijven delen zijn wij verplicht om volgens de nieuwe privacywetgeving je erop te attenderen dat wij je mailadres hebben opgenomen in ons systeem. Uiteraard heb je al eerder mails ontvangen, dit alles n.a.v. een eerder contact dat heeft plaatsgevonden. Mo</w:t>
      </w:r>
      <w:r>
        <w:t>cht je berichtgeving van Balanergy</w:t>
      </w:r>
      <w:r>
        <w:t xml:space="preserve"> niet langer op prijs stellen dan vernemen </w:t>
      </w:r>
      <w:r>
        <w:t xml:space="preserve">we dat graag voor 10 juni 2018. </w:t>
      </w:r>
      <w:r>
        <w:t>Horen wij niets, dan zijn wij verheug</w:t>
      </w:r>
      <w:r>
        <w:t>d je opgenomen te houden in ons</w:t>
      </w:r>
      <w:r>
        <w:t xml:space="preserve"> systeem.</w:t>
      </w:r>
    </w:p>
    <w:p w:rsidR="00AF70A6" w:rsidRDefault="00AF70A6" w:rsidP="00556A6B"/>
    <w:p w:rsidR="00AF70A6" w:rsidRPr="00AF70A6" w:rsidRDefault="00AF70A6" w:rsidP="00556A6B">
      <w:pPr>
        <w:rPr>
          <w:b/>
        </w:rPr>
      </w:pPr>
      <w:r w:rsidRPr="00AF70A6">
        <w:rPr>
          <w:b/>
        </w:rPr>
        <w:t>De praktijk</w:t>
      </w:r>
    </w:p>
    <w:p w:rsidR="00AF70A6" w:rsidRDefault="00AF70A6" w:rsidP="00556A6B">
      <w:r>
        <w:t xml:space="preserve">In mijn praktijk kunnen diverse persoonsgegevens van u verwerkt worden, door middel van het anamneseformulier dat u heeft ingevuld. (Nog) niet iedereen heeft dit formulier (ooit) ingevuld, dus het kan zijn dat dit niet voor u van toepassing is. De gegevens zijn, in het bijzonder in het geval van massage therapie, van belang om u (medisch) goed te kunnen behandelen en dient tevens als “logboek” wanneer nieuwe klachten of bijvoorbeeld operaties zich voordoen om een veilige behandeling te waarborgen. </w:t>
      </w:r>
    </w:p>
    <w:p w:rsidR="00AF70A6" w:rsidRDefault="00AF70A6" w:rsidP="00556A6B"/>
    <w:p w:rsidR="00AF70A6" w:rsidRPr="007275B4" w:rsidRDefault="00AF70A6" w:rsidP="00556A6B">
      <w:pPr>
        <w:rPr>
          <w:b/>
        </w:rPr>
      </w:pPr>
      <w:r w:rsidRPr="007275B4">
        <w:rPr>
          <w:b/>
        </w:rPr>
        <w:t>De plichten van de praktijk</w:t>
      </w:r>
    </w:p>
    <w:p w:rsidR="00AF70A6" w:rsidRDefault="00AF70A6" w:rsidP="00556A6B">
      <w:r>
        <w:t>Balanergy is volgens de AVG de verantwoordelijke voor de verwerking van persoonsgegevens die in de praktijk plaatsvindt. Aan de plichten die daaruit voortvloeien, voldoet de praktijk als volgt:</w:t>
      </w:r>
    </w:p>
    <w:p w:rsidR="00AF70A6" w:rsidRDefault="00AF70A6" w:rsidP="00AF70A6">
      <w:pPr>
        <w:pStyle w:val="Lijstalinea"/>
        <w:numPr>
          <w:ilvl w:val="0"/>
          <w:numId w:val="1"/>
        </w:numPr>
      </w:pPr>
      <w:r>
        <w:t>Uw gegevens worden voor specifieke doeleinden verzameld:</w:t>
      </w:r>
    </w:p>
    <w:p w:rsidR="00AF70A6" w:rsidRDefault="00AF70A6" w:rsidP="00AF70A6">
      <w:pPr>
        <w:pStyle w:val="Lijstalinea"/>
        <w:numPr>
          <w:ilvl w:val="1"/>
          <w:numId w:val="1"/>
        </w:numPr>
      </w:pPr>
      <w:r>
        <w:t>Voor massage en massage-therapeutische dienstverlening</w:t>
      </w:r>
    </w:p>
    <w:p w:rsidR="00AF70A6" w:rsidRDefault="00AF70A6" w:rsidP="00AF70A6">
      <w:pPr>
        <w:pStyle w:val="Lijstalinea"/>
        <w:numPr>
          <w:ilvl w:val="1"/>
          <w:numId w:val="1"/>
        </w:numPr>
      </w:pPr>
      <w:r>
        <w:t>Voor doelmatig beheer en beleid</w:t>
      </w:r>
    </w:p>
    <w:p w:rsidR="00AF70A6" w:rsidRDefault="00AF70A6" w:rsidP="00AF70A6">
      <w:pPr>
        <w:pStyle w:val="Lijstalinea"/>
        <w:numPr>
          <w:ilvl w:val="0"/>
          <w:numId w:val="1"/>
        </w:numPr>
      </w:pPr>
      <w:r>
        <w:t>Er vindt geen verwerking plaats voor andere doeleinden</w:t>
      </w:r>
    </w:p>
    <w:p w:rsidR="00AF70A6" w:rsidRDefault="00AF70A6" w:rsidP="00AF70A6">
      <w:pPr>
        <w:pStyle w:val="Lijstalinea"/>
        <w:numPr>
          <w:ilvl w:val="0"/>
          <w:numId w:val="1"/>
        </w:numPr>
      </w:pPr>
      <w:r>
        <w:t>Door middel van het invullen van het formulier bent u op de hoogte dat er persoonsgegevens verwerkt worden</w:t>
      </w:r>
    </w:p>
    <w:p w:rsidR="00AF70A6" w:rsidRDefault="00AF70A6" w:rsidP="00AF70A6">
      <w:pPr>
        <w:pStyle w:val="Lijstalinea"/>
        <w:numPr>
          <w:ilvl w:val="0"/>
          <w:numId w:val="1"/>
        </w:numPr>
      </w:pPr>
      <w:r>
        <w:t>Er wordt vertrouwelijk omgegaan met uw gegevens</w:t>
      </w:r>
    </w:p>
    <w:p w:rsidR="007275B4" w:rsidRDefault="00AF70A6" w:rsidP="007275B4">
      <w:pPr>
        <w:pStyle w:val="Lijstalinea"/>
        <w:numPr>
          <w:ilvl w:val="0"/>
          <w:numId w:val="1"/>
        </w:numPr>
      </w:pPr>
      <w:r>
        <w:t>Uw persoonsgegevens worden beveiligd tegen onbevoegde toegang</w:t>
      </w:r>
    </w:p>
    <w:p w:rsidR="007275B4" w:rsidRDefault="007275B4" w:rsidP="007275B4">
      <w:pPr>
        <w:pStyle w:val="Lijstalinea"/>
        <w:numPr>
          <w:ilvl w:val="0"/>
          <w:numId w:val="1"/>
        </w:numPr>
      </w:pPr>
      <w:r>
        <w:t>Uw persoonsgegevens worden niet langer bewaard dan noodzakelijk is voor een goede zorgverlening</w:t>
      </w:r>
    </w:p>
    <w:p w:rsidR="000A7931" w:rsidRDefault="000A7931" w:rsidP="007275B4">
      <w:pPr>
        <w:pStyle w:val="Lijstalinea"/>
        <w:numPr>
          <w:ilvl w:val="0"/>
          <w:numId w:val="1"/>
        </w:numPr>
      </w:pPr>
      <w:r>
        <w:t>Uw gegevens worden niet verstrekt aan derden zonder uw nadrukkelijke toestemming (zoals bij doorverwijzing naar chiropractor, fysiotherapeut, huisarts of dry needling specialist)</w:t>
      </w:r>
    </w:p>
    <w:p w:rsidR="007275B4" w:rsidRDefault="007275B4" w:rsidP="007275B4">
      <w:pPr>
        <w:pStyle w:val="Lijstalinea"/>
      </w:pPr>
    </w:p>
    <w:p w:rsidR="007275B4" w:rsidRDefault="007275B4" w:rsidP="007275B4">
      <w:r>
        <w:t>Voor medische gegevens is deze bewaartermijn in principe 15 jaar vanaf de laatste behandeling, tenzij langer bewaren noodzakelijk is, bijvoorbeeld voor de gezondheid van uzelf of van uw kinderen. Dit is ter beoordeling van de behandelaar.</w:t>
      </w:r>
    </w:p>
    <w:p w:rsidR="007275B4" w:rsidRDefault="007275B4" w:rsidP="007275B4"/>
    <w:p w:rsidR="007275B4" w:rsidRPr="007275B4" w:rsidRDefault="007275B4" w:rsidP="007275B4">
      <w:pPr>
        <w:rPr>
          <w:b/>
        </w:rPr>
      </w:pPr>
      <w:r w:rsidRPr="007275B4">
        <w:rPr>
          <w:b/>
        </w:rPr>
        <w:t>Uw rechten</w:t>
      </w:r>
    </w:p>
    <w:p w:rsidR="007275B4" w:rsidRDefault="007275B4" w:rsidP="007275B4">
      <w:r>
        <w:t>U heeft de volgende rechten:</w:t>
      </w:r>
    </w:p>
    <w:p w:rsidR="007275B4" w:rsidRDefault="007275B4" w:rsidP="007275B4">
      <w:pPr>
        <w:pStyle w:val="Lijstalinea"/>
        <w:numPr>
          <w:ilvl w:val="0"/>
          <w:numId w:val="1"/>
        </w:numPr>
      </w:pPr>
      <w:r>
        <w:t>Het recht om te weten of en welke persoonsgegevens van u verwerkt worden</w:t>
      </w:r>
    </w:p>
    <w:p w:rsidR="007275B4" w:rsidRDefault="007275B4" w:rsidP="007275B4">
      <w:pPr>
        <w:pStyle w:val="Lijstalinea"/>
        <w:numPr>
          <w:ilvl w:val="0"/>
          <w:numId w:val="1"/>
        </w:numPr>
      </w:pPr>
      <w:r>
        <w:t>Het recht op inzage en afschrift van die gegevens</w:t>
      </w:r>
    </w:p>
    <w:p w:rsidR="007275B4" w:rsidRDefault="007275B4" w:rsidP="007275B4">
      <w:pPr>
        <w:pStyle w:val="Lijstalinea"/>
        <w:numPr>
          <w:ilvl w:val="0"/>
          <w:numId w:val="1"/>
        </w:numPr>
      </w:pPr>
      <w:r>
        <w:t>Het recht op correctie, aanvulling of verwijdering van gegevens indien dat nodig mocht zijn</w:t>
      </w:r>
    </w:p>
    <w:p w:rsidR="007275B4" w:rsidRDefault="007275B4" w:rsidP="007275B4">
      <w:pPr>
        <w:pStyle w:val="Lijstalinea"/>
        <w:numPr>
          <w:ilvl w:val="0"/>
          <w:numId w:val="1"/>
        </w:numPr>
      </w:pPr>
      <w:r>
        <w:lastRenderedPageBreak/>
        <w:t>Het recht op het toevoegen van een eigen verklaring (van medische aard) aan uw dossier</w:t>
      </w:r>
    </w:p>
    <w:p w:rsidR="007275B4" w:rsidRDefault="007275B4" w:rsidP="007275B4"/>
    <w:p w:rsidR="007275B4" w:rsidRDefault="007275B4" w:rsidP="007275B4">
      <w:r>
        <w:t>Als uw gebruik wilt maken van uw rechten, dan kunt u dit mondeling of schriftelijk kenbaar maken. Uw belangen kunnen ook behartigd worden door een vertegenwoordiger zoals een schriftelijk gemachtigde of een curator. Voor minderjarige kinderen geldt dat de ouder(s)/verzorger(s) de behartiging verzorgen.</w:t>
      </w:r>
    </w:p>
    <w:p w:rsidR="00CA30B2" w:rsidRDefault="00CA30B2" w:rsidP="007275B4"/>
    <w:p w:rsidR="00CA30B2" w:rsidRDefault="00CA30B2" w:rsidP="007275B4">
      <w:r>
        <w:t xml:space="preserve">Ik hoop u op deze wijze voldoende te hebben </w:t>
      </w:r>
      <w:proofErr w:type="spellStart"/>
      <w:r>
        <w:t>geinformeerd</w:t>
      </w:r>
      <w:proofErr w:type="spellEnd"/>
      <w:r>
        <w:t xml:space="preserve"> . De inhoud van deze verklaring kunt u ook terugvinden op de website van Balanergy. Zie hiervoor </w:t>
      </w:r>
      <w:hyperlink r:id="rId6" w:history="1">
        <w:r w:rsidR="009E7770" w:rsidRPr="00F37E9B">
          <w:rPr>
            <w:rStyle w:val="Hyperlink"/>
          </w:rPr>
          <w:t>www.balanergy.nl/links-en-partners</w:t>
        </w:r>
      </w:hyperlink>
      <w:r w:rsidR="009E7770">
        <w:t xml:space="preserve"> en kies de button met Privacyverklaring AVG.</w:t>
      </w:r>
      <w:bookmarkStart w:id="0" w:name="_GoBack"/>
      <w:bookmarkEnd w:id="0"/>
    </w:p>
    <w:p w:rsidR="000A7931" w:rsidRDefault="000A7931" w:rsidP="007275B4"/>
    <w:p w:rsidR="007275B4" w:rsidRDefault="007275B4" w:rsidP="007275B4"/>
    <w:p w:rsidR="007275B4" w:rsidRDefault="007275B4" w:rsidP="007275B4"/>
    <w:sectPr w:rsidR="00727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168D8"/>
    <w:multiLevelType w:val="hybridMultilevel"/>
    <w:tmpl w:val="961AF606"/>
    <w:lvl w:ilvl="0" w:tplc="C4A8EC5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6B"/>
    <w:rsid w:val="000A7931"/>
    <w:rsid w:val="00126592"/>
    <w:rsid w:val="001B27A8"/>
    <w:rsid w:val="00556A6B"/>
    <w:rsid w:val="007275B4"/>
    <w:rsid w:val="009E7770"/>
    <w:rsid w:val="009F7072"/>
    <w:rsid w:val="00AF70A6"/>
    <w:rsid w:val="00CA30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0A6"/>
    <w:pPr>
      <w:ind w:left="720"/>
      <w:contextualSpacing/>
    </w:pPr>
  </w:style>
  <w:style w:type="character" w:styleId="Hyperlink">
    <w:name w:val="Hyperlink"/>
    <w:basedOn w:val="Standaardalinea-lettertype"/>
    <w:uiPriority w:val="99"/>
    <w:unhideWhenUsed/>
    <w:rsid w:val="009E7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0A6"/>
    <w:pPr>
      <w:ind w:left="720"/>
      <w:contextualSpacing/>
    </w:pPr>
  </w:style>
  <w:style w:type="character" w:styleId="Hyperlink">
    <w:name w:val="Hyperlink"/>
    <w:basedOn w:val="Standaardalinea-lettertype"/>
    <w:uiPriority w:val="99"/>
    <w:unhideWhenUsed/>
    <w:rsid w:val="009E7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anergy.nl/links-en-partn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501</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Mascha Kwakkel</dc:creator>
  <cp:lastModifiedBy>Mascha Kwakkel</cp:lastModifiedBy>
  <cp:revision>3</cp:revision>
  <dcterms:created xsi:type="dcterms:W3CDTF">2018-05-28T09:04:00Z</dcterms:created>
  <dcterms:modified xsi:type="dcterms:W3CDTF">2018-05-28T09:40:00Z</dcterms:modified>
</cp:coreProperties>
</file>